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0575">
        <w:rPr>
          <w:rFonts w:ascii="Times New Roman" w:hAnsi="Times New Roman" w:cs="Times New Roman"/>
          <w:color w:val="000000" w:themeColor="text1"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Exch.Document.7" ShapeID="_x0000_i1025" DrawAspect="Content" ObjectID="_1694931367" r:id="rId8"/>
        </w:object>
      </w: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F0575" w:rsidRDefault="00CF0575" w:rsidP="001C5E0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BA1335" w:rsidRPr="00BA1335" w:rsidRDefault="00BA1335" w:rsidP="00BA1335">
      <w:pPr>
        <w:widowControl w:val="0"/>
        <w:tabs>
          <w:tab w:val="left" w:pos="709"/>
          <w:tab w:val="left" w:pos="851"/>
        </w:tabs>
        <w:autoSpaceDE w:val="0"/>
        <w:autoSpaceDN w:val="0"/>
        <w:spacing w:after="0" w:line="240" w:lineRule="auto"/>
        <w:ind w:left="621" w:firstLine="3"/>
        <w:jc w:val="both"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/>
        </w:rPr>
        <w:t>1.Общие положения</w:t>
      </w:r>
    </w:p>
    <w:p w:rsidR="00BA1335" w:rsidRPr="00BA1335" w:rsidRDefault="00BA1335" w:rsidP="00BA1335">
      <w:pPr>
        <w:widowControl w:val="0"/>
        <w:autoSpaceDE w:val="0"/>
        <w:autoSpaceDN w:val="0"/>
        <w:spacing w:after="0" w:line="240" w:lineRule="auto"/>
        <w:ind w:left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/>
        </w:rPr>
        <w:t xml:space="preserve">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BA1335" w:rsidRPr="00BA1335" w:rsidRDefault="00BA1335" w:rsidP="00BA1335">
      <w:pPr>
        <w:widowControl w:val="0"/>
        <w:autoSpaceDE w:val="0"/>
        <w:autoSpaceDN w:val="0"/>
        <w:spacing w:after="0" w:line="240" w:lineRule="auto"/>
        <w:ind w:left="426" w:hanging="304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/>
        </w:rPr>
        <w:t xml:space="preserve">1.2. Учебный план начального общего образования (далее - УП НОО) разработан на основе: 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337" w:hanging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/>
        </w:rPr>
        <w:t xml:space="preserve">   Конституции Российской Федерации;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 языках народов Российской Федерации» № 1807-1 от 25.10.1991 г., с изменениями;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 (утвержден приказом Минобрнауки России от 6 октября 2009 г. №373, зарегистрирован в Минюсте России 22 декабря 2009 г., регистрационный номер 17785), с изменениями;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Приказ Минпросвещения России от 22.03.2021 №115 «Об утверждении Порядка организации и осуществления образовательной деятельности по основным общеобразовательным программам- образовательным программам начального общего, основного общего и среднего общего образования»;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приказ Министерства просвещения РФ от 20.05.2020 года №254 «</w:t>
      </w: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» с изменениями;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Приказа Министерства образования и науки РФ от 23.08.2017г.№816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MS Gothic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Санитарные правила СП 2.4. 3648-20 "Санитарно-эпидемиологические требования к     организациям воспитания и обучения, отдыха и оздоровления детей и молодежи"</w:t>
      </w: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Конституции Республики Татарстан;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22.07.2013 г. № 68-ЗРТ «Об образовании»;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Республики Татарстан </w:t>
      </w:r>
      <w:r w:rsidRPr="00BA13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 08.07.1992 г.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Pr="00BA13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1560-XII. 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государственных языках Республики Татарстан и других языках в Республике Татарстан)».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BA1335" w:rsidRPr="00BA1335" w:rsidRDefault="00BA1335" w:rsidP="00BA1335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 Минобрнауки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УП НОО Школы разработан на основе Примерного недельного учебного плана основного общего образования, вариант 4.</w:t>
      </w:r>
    </w:p>
    <w:p w:rsidR="00BA1335" w:rsidRPr="00BA1335" w:rsidRDefault="00BA1335" w:rsidP="00BA1335">
      <w:pPr>
        <w:spacing w:after="0" w:line="240" w:lineRule="auto"/>
        <w:ind w:left="1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tabs>
          <w:tab w:val="left" w:pos="709"/>
          <w:tab w:val="left" w:pos="85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ООП НОО. 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</w:t>
      </w:r>
      <w:r w:rsidRPr="00BA1335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На уровне начального общего образования в Школе обеспечивается следующий режим организации образовательной деятельности.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Учебная нагрузка при 6-дневной учебной недели составляет 26 часов.</w:t>
      </w: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в 3 - 4 классах - 34 недели без учета недели экскурсий.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уроков для учащихся 3-4 классов - не более 5 уроков и один раз в неделю 6 уроков за счет урока физической культуры.</w:t>
      </w:r>
    </w:p>
    <w:p w:rsidR="00BA1335" w:rsidRPr="00BA1335" w:rsidRDefault="00BA1335" w:rsidP="00BA1335">
      <w:pPr>
        <w:spacing w:after="0" w:line="240" w:lineRule="auto"/>
        <w:ind w:left="19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Для предупреждения переутомления в течение недели учащиеся должны иметь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облегченный учебный день в среду или в четверг.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Учебные занятия начинаются не ранее 8 часов. Продолжительность урока 40 минут. Продолжительность перемен между уроками составляет не менее 10 минут, большой перемены (после 3 урока) -20 минут.</w:t>
      </w: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BA1335" w:rsidRPr="00BA1335" w:rsidRDefault="00BA1335" w:rsidP="00BA1335">
      <w:pPr>
        <w:spacing w:after="0" w:line="240" w:lineRule="auto"/>
        <w:ind w:left="720" w:firstLine="540"/>
        <w:contextualSpacing/>
        <w:rPr>
          <w:rFonts w:ascii="Times New Roman" w:eastAsia="Times New Roman" w:hAnsi="Times New Roman" w:cs="Times New Roman"/>
          <w:b/>
          <w:sz w:val="24"/>
          <w:szCs w:val="24"/>
          <w:lang/>
        </w:rPr>
      </w:pPr>
    </w:p>
    <w:p w:rsidR="00BA1335" w:rsidRPr="00BA1335" w:rsidRDefault="00BA1335" w:rsidP="00BA1335">
      <w:pPr>
        <w:spacing w:after="0" w:line="240" w:lineRule="auto"/>
        <w:ind w:left="720" w:firstLine="540"/>
        <w:contextualSpacing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/>
        </w:rPr>
        <w:t>2.Специфика учебного плана ООП начального общего образования Школы.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Школа при реализации УП НОО обеспечивает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образования на уровне начального общего образования в Школе реализуется средствами УМК «Школа России»), системами учебников, принадлежащих к завершенным предметным линиям,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Система учебников УМК   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Ведущая целевая установка и основные средства ее реализации, заложенные в основу УМК «Школа России» направлены на обеспечение современного образования младшего школьника в контексте требований ФГОС. Информационно-образовательная среда УМК включает: концепцию, рабочие программы, систему учебников, методическую литературу, разнообразные электронные и интернет-ресурсы.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bdr w:val="none" w:sz="0" w:space="0" w:color="auto" w:frame="1"/>
          <w:lang w:eastAsia="ru-RU"/>
        </w:rPr>
        <w:t>Основное содержание</w:t>
      </w:r>
      <w:r w:rsidRPr="00BA1335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 УМК складывается из таких образовательных облас</w:t>
      </w:r>
      <w:r w:rsidR="0012659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тей, как филология, математика и </w:t>
      </w:r>
      <w:r w:rsidRPr="00BA1335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информатика, естествознание и обществознание, искусство, музыкальное образование.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Учебная программа каждого предмета базируется на интегрированной основе, отражающей единство и целостность научной картины мира.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Характеристика учебных предметов обязательной части учебного плана.</w:t>
      </w: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УП НОО входят следующие обязательные предметные области: Русский язык и литературное чтение, Родной язык и литературное чтение на родном языке, Иностранный 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язык, Математика и информатика, Обществознание и естествознание (Окружающий мир), </w:t>
      </w:r>
      <w:r w:rsidRPr="00BA13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Основы религиозных культур и светской этики,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Искусство, Технология, Физическая культура. 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предметная область Русский язык и литературное чтение включает следующие предметы: русский язык (3 класс  3 часа в неделю; 4 класс-4 часа в неделю), литературное чтение (3,4 классы по 2часа в неделю) 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 переданы на учебный предмет Русский язык. На изучение учебного предмета Русский язык в целом предусмотрен следующий объем часов: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69"/>
        <w:gridCol w:w="2552"/>
        <w:gridCol w:w="1843"/>
        <w:gridCol w:w="1282"/>
      </w:tblGrid>
      <w:tr w:rsidR="00BA1335" w:rsidRPr="00BA1335" w:rsidTr="00E514C0">
        <w:trPr>
          <w:trHeight w:val="347"/>
        </w:trPr>
        <w:tc>
          <w:tcPr>
            <w:tcW w:w="3969" w:type="dxa"/>
            <w:vMerge w:val="restart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gridSpan w:val="2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82" w:type="dxa"/>
            <w:vMerge w:val="restart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BA1335" w:rsidRPr="00BA1335" w:rsidTr="00E514C0">
        <w:trPr>
          <w:trHeight w:val="292"/>
        </w:trPr>
        <w:tc>
          <w:tcPr>
            <w:tcW w:w="3969" w:type="dxa"/>
            <w:vMerge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843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282" w:type="dxa"/>
            <w:vMerge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1335" w:rsidRPr="00BA1335" w:rsidTr="00E514C0">
        <w:trPr>
          <w:trHeight w:val="275"/>
        </w:trPr>
        <w:tc>
          <w:tcPr>
            <w:tcW w:w="3969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Обязательная часть УП</w:t>
            </w:r>
          </w:p>
        </w:tc>
        <w:tc>
          <w:tcPr>
            <w:tcW w:w="255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843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  <w:tc>
          <w:tcPr>
            <w:tcW w:w="128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7/238</w:t>
            </w:r>
          </w:p>
        </w:tc>
      </w:tr>
      <w:tr w:rsidR="00BA1335" w:rsidRPr="00BA1335" w:rsidTr="00E514C0">
        <w:trPr>
          <w:trHeight w:val="292"/>
        </w:trPr>
        <w:tc>
          <w:tcPr>
            <w:tcW w:w="3969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1/34</w:t>
            </w:r>
          </w:p>
        </w:tc>
        <w:tc>
          <w:tcPr>
            <w:tcW w:w="1843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1/34</w:t>
            </w:r>
          </w:p>
        </w:tc>
      </w:tr>
      <w:tr w:rsidR="00BA1335" w:rsidRPr="00BA1335" w:rsidTr="00E514C0">
        <w:trPr>
          <w:trHeight w:val="292"/>
        </w:trPr>
        <w:tc>
          <w:tcPr>
            <w:tcW w:w="3969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55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  <w:tc>
          <w:tcPr>
            <w:tcW w:w="1843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  <w:tc>
          <w:tcPr>
            <w:tcW w:w="1282" w:type="dxa"/>
          </w:tcPr>
          <w:p w:rsidR="00BA1335" w:rsidRPr="00BA1335" w:rsidRDefault="00BA1335" w:rsidP="00BA1335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BA133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8/272</w:t>
            </w:r>
          </w:p>
        </w:tc>
      </w:tr>
    </w:tbl>
    <w:p w:rsidR="00BA1335" w:rsidRPr="00BA1335" w:rsidRDefault="00BA1335" w:rsidP="00BA1335">
      <w:pPr>
        <w:widowControl w:val="0"/>
        <w:autoSpaceDE w:val="0"/>
        <w:autoSpaceDN w:val="0"/>
        <w:spacing w:after="0" w:line="240" w:lineRule="auto"/>
        <w:ind w:right="26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1335" w:rsidRPr="00BA1335" w:rsidRDefault="00BA1335" w:rsidP="00BA1335">
      <w:pPr>
        <w:widowControl w:val="0"/>
        <w:autoSpaceDE w:val="0"/>
        <w:autoSpaceDN w:val="0"/>
        <w:spacing w:after="0" w:line="240" w:lineRule="auto"/>
        <w:ind w:right="26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1335">
        <w:rPr>
          <w:rFonts w:ascii="Times New Roman" w:eastAsia="Calibri" w:hAnsi="Times New Roman" w:cs="Times New Roman"/>
          <w:sz w:val="24"/>
          <w:szCs w:val="24"/>
        </w:rPr>
        <w:t xml:space="preserve">       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Родной язык и литературное чтение на родном языке изучаются учебные предметы  Родной язык (татарский) и Литературное чтение на родном языке (татарском)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Учебный предмет Иностранный язык  (английский) изучается со 2 класса. </w:t>
      </w:r>
    </w:p>
    <w:p w:rsidR="00BA1335" w:rsidRPr="00BA1335" w:rsidRDefault="00BA1335" w:rsidP="00BA1335">
      <w:pPr>
        <w:tabs>
          <w:tab w:val="left" w:pos="142"/>
          <w:tab w:val="left" w:leader="dot" w:pos="624"/>
          <w:tab w:val="left" w:pos="851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На изучение учебного предмета Математика и информатика  отводится 4 часа в неделю, 540 часов за период обучения на уровне начального общего образования.</w:t>
      </w:r>
    </w:p>
    <w:p w:rsidR="00BA1335" w:rsidRPr="00BA1335" w:rsidRDefault="00BA1335" w:rsidP="00BA1335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предметной области Обществознание и естествознание (окружающий мир)изучается учебный предмет Обществознание и естествознание (окружающий мир) в объёме 2 часов в неделю. Учебный предмет Обществознание и естествознание (Окружающий мир)является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предметную область Основы религиозных культур и светской этики входит учебный предмет Основы религиозных культур и светской этики,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BA1335" w:rsidRPr="00BA1335" w:rsidRDefault="00BA1335" w:rsidP="00BA1335">
      <w:pPr>
        <w:spacing w:after="0" w:line="240" w:lineRule="auto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Предметная область Искусство представлена учебными предметами Музыка и Изобразительное искусство по 1 часу в неделю.  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На изучение учебного предмета Технология в 3-4 классах отводится по 1 часу в неделю. 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Учебный предмет Физическая культура преподается в 3-4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Физическая культура.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Занятия в этой группе отличаются от основной учебной программы 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Школа  реализует право учащихся на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ind w:left="19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Индивидуальный учебный план, учебный план инклюзивного образования</w:t>
      </w:r>
    </w:p>
    <w:p w:rsidR="00BA1335" w:rsidRPr="00BA1335" w:rsidRDefault="00BA1335" w:rsidP="00BA1335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разрабатываются на основе УП НОО Школы.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При реализации учебного плана в образовательном процессе используются следующие педагогические технологии и методы: </w:t>
      </w:r>
    </w:p>
    <w:p w:rsidR="00BA1335" w:rsidRPr="00BA1335" w:rsidRDefault="00BA1335" w:rsidP="00BA1335">
      <w:pPr>
        <w:spacing w:after="0" w:line="240" w:lineRule="auto"/>
        <w:ind w:left="1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дистанционные образовательные технологии и электронное обучение;</w:t>
      </w: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уровневой дифференциации обучения;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создания учебных ситуаций;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портфеля для индивидуального учета образовательных результатов учащихся; 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проблемно-диалогическая технология; 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развития критического мышления; 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словесные методы;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методы;</w:t>
      </w:r>
    </w:p>
    <w:p w:rsidR="00BA1335" w:rsidRPr="00BA1335" w:rsidRDefault="00BA1335" w:rsidP="00BA1335">
      <w:pPr>
        <w:numPr>
          <w:ilvl w:val="0"/>
          <w:numId w:val="2"/>
        </w:numPr>
        <w:spacing w:after="0" w:line="240" w:lineRule="auto"/>
        <w:ind w:left="479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методы и др.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2.5.Школа применяет электронное обучение и дистанционные образовательные технологии при реализации образовательных программ в предусмотренных ФЗ №273-ФЗ формах получения образования и формах обучения или при их сочетании, при проведении учебных занятий  и текущего контроля успеваемости, промежуточной аттестации учащихся.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Особенностями применения дистанционных образовательных технологий и электронного обучения на уровне НОО являются: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 работа на компьютере должна строго соответствовать санитарно- гигиеническим требованиям. Для учащихся  3-4 классов  время работы на компьютере не более  15  минут;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 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-  в течение урока рекомендуется  проводить физкультминутки. </w:t>
      </w:r>
    </w:p>
    <w:p w:rsidR="00BA1335" w:rsidRPr="00BA1335" w:rsidRDefault="00BA1335" w:rsidP="00BA133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 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3-4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учащихся, в формах, определенных данным учебным планом. </w:t>
      </w:r>
    </w:p>
    <w:p w:rsidR="00BA1335" w:rsidRPr="00BA1335" w:rsidRDefault="00BA1335" w:rsidP="00BA1335">
      <w:pPr>
        <w:spacing w:after="0" w:line="240" w:lineRule="auto"/>
        <w:ind w:left="195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Сетка  часов учебного плана начального общего образования</w:t>
      </w:r>
    </w:p>
    <w:p w:rsidR="00BA1335" w:rsidRPr="00BA1335" w:rsidRDefault="00BA1335" w:rsidP="00BA133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«Аюская ООШ имени Р.Х.Кагирова»</w:t>
      </w:r>
    </w:p>
    <w:p w:rsidR="00BA1335" w:rsidRPr="00BA1335" w:rsidRDefault="00BA1335" w:rsidP="00BA133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(ФГОС, 3-4 классы)</w:t>
      </w: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4</w:t>
      </w:r>
    </w:p>
    <w:tbl>
      <w:tblPr>
        <w:tblpPr w:leftFromText="180" w:rightFromText="180" w:vertAnchor="text" w:horzAnchor="margin" w:tblpXSpec="center" w:tblpY="182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85"/>
        <w:gridCol w:w="2410"/>
        <w:gridCol w:w="2376"/>
        <w:gridCol w:w="2126"/>
        <w:gridCol w:w="1593"/>
      </w:tblGrid>
      <w:tr w:rsidR="00BA1335" w:rsidRPr="00BA1335" w:rsidTr="00E514C0">
        <w:trPr>
          <w:trHeight w:val="363"/>
        </w:trPr>
        <w:tc>
          <w:tcPr>
            <w:tcW w:w="1985" w:type="dxa"/>
            <w:vMerge w:val="restart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 Классы</w:t>
            </w:r>
          </w:p>
        </w:tc>
        <w:tc>
          <w:tcPr>
            <w:tcW w:w="6095" w:type="dxa"/>
            <w:gridSpan w:val="3"/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неделю/</w:t>
            </w:r>
          </w:p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BA1335" w:rsidRPr="00BA1335" w:rsidTr="00E514C0">
        <w:trPr>
          <w:trHeight w:val="142"/>
        </w:trPr>
        <w:tc>
          <w:tcPr>
            <w:tcW w:w="1985" w:type="dxa"/>
            <w:vMerge/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BA1335" w:rsidRPr="00BA1335" w:rsidTr="00E514C0">
        <w:trPr>
          <w:trHeight w:val="277"/>
        </w:trPr>
        <w:tc>
          <w:tcPr>
            <w:tcW w:w="1049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 w:rsidR="00BA1335" w:rsidRPr="00BA1335" w:rsidTr="00E514C0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76" w:type="dxa"/>
            <w:vAlign w:val="center"/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4/136</w:t>
            </w:r>
          </w:p>
        </w:tc>
        <w:tc>
          <w:tcPr>
            <w:tcW w:w="1593" w:type="dxa"/>
            <w:vAlign w:val="center"/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Pr="00BA13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/</w:t>
            </w:r>
            <w:r w:rsidRPr="00BA13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238</w:t>
            </w:r>
          </w:p>
        </w:tc>
      </w:tr>
      <w:tr w:rsidR="00BA1335" w:rsidRPr="00BA1335" w:rsidTr="00E514C0">
        <w:trPr>
          <w:trHeight w:val="456"/>
        </w:trPr>
        <w:tc>
          <w:tcPr>
            <w:tcW w:w="1985" w:type="dxa"/>
            <w:vMerge/>
            <w:tcBorders>
              <w:right w:val="single" w:sz="4" w:space="0" w:color="auto"/>
            </w:tcBorders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BA1335" w:rsidRPr="00BA1335" w:rsidTr="00E514C0">
        <w:trPr>
          <w:trHeight w:val="352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BA1335" w:rsidRPr="00BA1335" w:rsidTr="00E514C0">
        <w:trPr>
          <w:trHeight w:val="352"/>
        </w:trPr>
        <w:tc>
          <w:tcPr>
            <w:tcW w:w="1985" w:type="dxa"/>
            <w:vMerge/>
            <w:tcBorders>
              <w:right w:val="single" w:sz="4" w:space="0" w:color="auto"/>
            </w:tcBorders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5/170</w:t>
            </w:r>
          </w:p>
        </w:tc>
      </w:tr>
      <w:tr w:rsidR="00BA1335" w:rsidRPr="00BA1335" w:rsidTr="00E514C0">
        <w:trPr>
          <w:trHeight w:val="142"/>
        </w:trPr>
        <w:tc>
          <w:tcPr>
            <w:tcW w:w="1985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4/136</w:t>
            </w:r>
          </w:p>
        </w:tc>
      </w:tr>
      <w:tr w:rsidR="00BA1335" w:rsidRPr="00BA1335" w:rsidTr="00E514C0">
        <w:trPr>
          <w:trHeight w:val="571"/>
        </w:trPr>
        <w:tc>
          <w:tcPr>
            <w:tcW w:w="1985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8/272</w:t>
            </w:r>
          </w:p>
        </w:tc>
      </w:tr>
      <w:tr w:rsidR="00BA1335" w:rsidRPr="00BA1335" w:rsidTr="00E514C0">
        <w:trPr>
          <w:trHeight w:val="738"/>
        </w:trPr>
        <w:tc>
          <w:tcPr>
            <w:tcW w:w="1985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4/136</w:t>
            </w:r>
          </w:p>
        </w:tc>
      </w:tr>
      <w:tr w:rsidR="00BA1335" w:rsidRPr="00BA1335" w:rsidTr="00E514C0">
        <w:trPr>
          <w:trHeight w:val="679"/>
        </w:trPr>
        <w:tc>
          <w:tcPr>
            <w:tcW w:w="1985" w:type="dxa"/>
          </w:tcPr>
          <w:p w:rsidR="00BA1335" w:rsidRPr="00BA1335" w:rsidRDefault="00BA1335" w:rsidP="00BA133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религиозных культур и светской этики 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BA1335" w:rsidRPr="00BA1335" w:rsidTr="00E514C0">
        <w:trPr>
          <w:trHeight w:val="277"/>
        </w:trPr>
        <w:tc>
          <w:tcPr>
            <w:tcW w:w="1985" w:type="dxa"/>
            <w:vMerge w:val="restart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BA1335" w:rsidRPr="00BA1335" w:rsidTr="00E514C0">
        <w:trPr>
          <w:trHeight w:val="142"/>
        </w:trPr>
        <w:tc>
          <w:tcPr>
            <w:tcW w:w="1985" w:type="dxa"/>
            <w:vMerge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BA1335" w:rsidRPr="00BA1335" w:rsidTr="00E514C0">
        <w:trPr>
          <w:trHeight w:val="83"/>
        </w:trPr>
        <w:tc>
          <w:tcPr>
            <w:tcW w:w="1985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BA1335" w:rsidRPr="00BA1335" w:rsidTr="00E514C0">
        <w:trPr>
          <w:trHeight w:val="485"/>
        </w:trPr>
        <w:tc>
          <w:tcPr>
            <w:tcW w:w="1985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BA1335" w:rsidRPr="00BA1335" w:rsidTr="00E514C0">
        <w:trPr>
          <w:trHeight w:val="277"/>
        </w:trPr>
        <w:tc>
          <w:tcPr>
            <w:tcW w:w="4395" w:type="dxa"/>
            <w:gridSpan w:val="2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37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tcW w:w="2126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593" w:type="dxa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51/1734</w:t>
            </w:r>
          </w:p>
        </w:tc>
      </w:tr>
      <w:tr w:rsidR="00BA1335" w:rsidRPr="00BA1335" w:rsidTr="00E514C0">
        <w:trPr>
          <w:trHeight w:val="561"/>
        </w:trPr>
        <w:tc>
          <w:tcPr>
            <w:tcW w:w="4395" w:type="dxa"/>
            <w:gridSpan w:val="2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376" w:type="dxa"/>
            <w:vAlign w:val="center"/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  </w:t>
            </w:r>
          </w:p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Увеличение учебных часов учебного предмета из обязательной части (рус.яз)</w:t>
            </w:r>
          </w:p>
        </w:tc>
        <w:tc>
          <w:tcPr>
            <w:tcW w:w="2126" w:type="dxa"/>
            <w:vAlign w:val="center"/>
          </w:tcPr>
          <w:p w:rsidR="00BA1335" w:rsidRPr="00BA1335" w:rsidRDefault="00BA1335" w:rsidP="00BA133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593" w:type="dxa"/>
            <w:vAlign w:val="center"/>
          </w:tcPr>
          <w:p w:rsidR="00BA1335" w:rsidRPr="00BA1335" w:rsidRDefault="00BA1335" w:rsidP="00BA13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/34</w:t>
            </w:r>
          </w:p>
        </w:tc>
      </w:tr>
      <w:tr w:rsidR="00BA1335" w:rsidRPr="00BA1335" w:rsidTr="00E514C0">
        <w:trPr>
          <w:trHeight w:val="589"/>
        </w:trPr>
        <w:tc>
          <w:tcPr>
            <w:tcW w:w="4395" w:type="dxa"/>
            <w:gridSpan w:val="2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376" w:type="dxa"/>
            <w:vAlign w:val="center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2126" w:type="dxa"/>
            <w:vAlign w:val="center"/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593" w:type="dxa"/>
            <w:vAlign w:val="center"/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52/1768</w:t>
            </w:r>
          </w:p>
        </w:tc>
      </w:tr>
    </w:tbl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Формы промежуточной аттестации учащихся.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37"/>
        <w:gridCol w:w="3239"/>
        <w:gridCol w:w="3514"/>
      </w:tblGrid>
      <w:tr w:rsidR="00BA1335" w:rsidRPr="00BA1335" w:rsidTr="00E514C0">
        <w:trPr>
          <w:trHeight w:val="400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6753" w:type="dxa"/>
            <w:gridSpan w:val="2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BA1335" w:rsidRPr="00BA1335" w:rsidTr="00E514C0">
        <w:trPr>
          <w:trHeight w:val="134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BA1335" w:rsidRPr="00BA1335" w:rsidTr="00E514C0">
        <w:trPr>
          <w:trHeight w:val="385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/ГО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работа/ГО</w:t>
            </w:r>
          </w:p>
        </w:tc>
      </w:tr>
      <w:tr w:rsidR="00BA1335" w:rsidRPr="00BA1335" w:rsidTr="00E514C0">
        <w:trPr>
          <w:trHeight w:val="123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текстом/ГО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 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Собеседование/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Говорение/ГО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 работа/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Тестирование/ГО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Собеседование/ГО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 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Собеседование/ 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 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/ГО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 ГО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 ГО</w:t>
            </w:r>
          </w:p>
        </w:tc>
      </w:tr>
    </w:tbl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Примечание:</w:t>
      </w: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ГО – годовая оценка;</w:t>
      </w: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КОП - контрольно-оценочные процедуры, формы</w:t>
      </w: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BA1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Формы промежуточной аттестации учащихся, получивших образование в форме семейного образования</w:t>
      </w: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37"/>
        <w:gridCol w:w="3239"/>
        <w:gridCol w:w="3514"/>
      </w:tblGrid>
      <w:tr w:rsidR="00BA1335" w:rsidRPr="00BA1335" w:rsidTr="00E514C0">
        <w:trPr>
          <w:trHeight w:val="400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6753" w:type="dxa"/>
            <w:gridSpan w:val="2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BA1335" w:rsidRPr="00BA1335" w:rsidTr="00E514C0">
        <w:trPr>
          <w:trHeight w:val="134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BA1335" w:rsidRPr="00BA1335" w:rsidTr="00E514C0">
        <w:trPr>
          <w:trHeight w:val="385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BA1335" w:rsidRPr="00BA1335" w:rsidTr="00E514C0">
        <w:trPr>
          <w:trHeight w:val="123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текстом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говорение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 работа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A1335" w:rsidRPr="00BA1335" w:rsidTr="00E514C0">
        <w:trPr>
          <w:trHeight w:val="267"/>
          <w:jc w:val="center"/>
        </w:trPr>
        <w:tc>
          <w:tcPr>
            <w:tcW w:w="3237" w:type="dxa"/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39" w:type="dxa"/>
            <w:tcBorders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514" w:type="dxa"/>
            <w:tcBorders>
              <w:left w:val="single" w:sz="4" w:space="0" w:color="auto"/>
              <w:right w:val="single" w:sz="4" w:space="0" w:color="auto"/>
            </w:tcBorders>
          </w:tcPr>
          <w:p w:rsidR="00BA1335" w:rsidRPr="00BA1335" w:rsidRDefault="00BA1335" w:rsidP="00BA13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3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</w:tbl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3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КОП - контрольно-оценочные процедуры, формы</w:t>
      </w:r>
    </w:p>
    <w:p w:rsidR="00BA1335" w:rsidRPr="00BA1335" w:rsidRDefault="00BA1335" w:rsidP="00BA13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1335" w:rsidRPr="00BA1335" w:rsidRDefault="00BA1335" w:rsidP="00BA1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1B49" w:rsidRDefault="00E81B49"/>
    <w:sectPr w:rsidR="00E81B49" w:rsidSect="00394B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902" w:left="1259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195" w:rsidRDefault="00643195">
      <w:pPr>
        <w:spacing w:after="0" w:line="240" w:lineRule="auto"/>
      </w:pPr>
      <w:r>
        <w:separator/>
      </w:r>
    </w:p>
  </w:endnote>
  <w:endnote w:type="continuationSeparator" w:id="1">
    <w:p w:rsidR="00643195" w:rsidRDefault="00643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195" w:rsidRDefault="00643195">
      <w:pPr>
        <w:spacing w:after="0" w:line="240" w:lineRule="auto"/>
      </w:pPr>
      <w:r>
        <w:separator/>
      </w:r>
    </w:p>
  </w:footnote>
  <w:footnote w:type="continuationSeparator" w:id="1">
    <w:p w:rsidR="00643195" w:rsidRDefault="006431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D32" w:rsidRDefault="0064319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cs="Times New Roman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301F"/>
    <w:rsid w:val="00001F95"/>
    <w:rsid w:val="00126591"/>
    <w:rsid w:val="001C5E0B"/>
    <w:rsid w:val="0029301F"/>
    <w:rsid w:val="00315EE9"/>
    <w:rsid w:val="00605F17"/>
    <w:rsid w:val="00620E9E"/>
    <w:rsid w:val="00643195"/>
    <w:rsid w:val="00BA1335"/>
    <w:rsid w:val="00C66A6E"/>
    <w:rsid w:val="00CF0575"/>
    <w:rsid w:val="00D74E78"/>
    <w:rsid w:val="00E81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A13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A13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rsid w:val="00BA13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A13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C5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C5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2430</Words>
  <Characters>13857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7</cp:revision>
  <cp:lastPrinted>2021-10-04T08:04:00Z</cp:lastPrinted>
  <dcterms:created xsi:type="dcterms:W3CDTF">2021-09-13T09:19:00Z</dcterms:created>
  <dcterms:modified xsi:type="dcterms:W3CDTF">2021-10-05T06:30:00Z</dcterms:modified>
</cp:coreProperties>
</file>